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C1" w:rsidRPr="00A20CE5" w:rsidRDefault="003117C1" w:rsidP="003117C1">
      <w:pPr>
        <w:rPr>
          <w:rFonts w:ascii="Arial" w:hAnsi="Arial" w:cs="Arial"/>
          <w:sz w:val="20"/>
        </w:rPr>
      </w:pPr>
      <w:bookmarkStart w:id="0" w:name="_GoBack"/>
      <w:bookmarkEnd w:id="0"/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B15544">
        <w:rPr>
          <w:rFonts w:ascii="Arial" w:hAnsi="Arial" w:cs="Arial"/>
          <w:sz w:val="20"/>
        </w:rPr>
        <w:t>…..</w:t>
      </w:r>
      <w:r w:rsidR="00B15544" w:rsidRPr="00B15544">
        <w:rPr>
          <w:rFonts w:ascii="Arial" w:hAnsi="Arial" w:cs="Arial"/>
          <w:i/>
          <w:sz w:val="20"/>
        </w:rPr>
        <w:t>[wskazać numer załącznika dla wniosku o dofinansowanie]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446" w:rsidRDefault="00565446" w:rsidP="003117C1">
      <w:r>
        <w:separator/>
      </w:r>
    </w:p>
  </w:endnote>
  <w:endnote w:type="continuationSeparator" w:id="0">
    <w:p w:rsidR="00565446" w:rsidRDefault="00565446" w:rsidP="00311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446" w:rsidRDefault="00565446" w:rsidP="003117C1">
      <w:r>
        <w:separator/>
      </w:r>
    </w:p>
  </w:footnote>
  <w:footnote w:type="continuationSeparator" w:id="0">
    <w:p w:rsidR="00565446" w:rsidRDefault="00565446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6C" w:rsidRDefault="00DE1B23">
    <w:pPr>
      <w:pStyle w:val="Nagwek"/>
    </w:pPr>
    <w:r w:rsidRPr="00DE1B23">
      <w:drawing>
        <wp:inline distT="0" distB="0" distL="0" distR="0">
          <wp:extent cx="5760720" cy="571311"/>
          <wp:effectExtent l="1905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6C" w:rsidRDefault="00A939D7">
    <w:pPr>
      <w:pStyle w:val="Nagwek"/>
    </w:pPr>
    <w:r>
      <w:rPr>
        <w:noProof/>
      </w:rPr>
      <w:pict>
        <v:group id="Grupa 1" o:spid="_x0000_s6145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6150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6146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6149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6148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6147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3117C1"/>
    <w:rsid w:val="00181C9E"/>
    <w:rsid w:val="002222BB"/>
    <w:rsid w:val="003117C1"/>
    <w:rsid w:val="003D4747"/>
    <w:rsid w:val="00410675"/>
    <w:rsid w:val="00565446"/>
    <w:rsid w:val="007B4342"/>
    <w:rsid w:val="007D6253"/>
    <w:rsid w:val="008D0703"/>
    <w:rsid w:val="009710C9"/>
    <w:rsid w:val="009D648B"/>
    <w:rsid w:val="00A20CE5"/>
    <w:rsid w:val="00A939D7"/>
    <w:rsid w:val="00B15544"/>
    <w:rsid w:val="00C37882"/>
    <w:rsid w:val="00DE1B23"/>
    <w:rsid w:val="00E05805"/>
    <w:rsid w:val="00E3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E1B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1B23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2D722-D276-443C-88A3-50894F41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marta.lisowska</cp:lastModifiedBy>
  <cp:revision>3</cp:revision>
  <cp:lastPrinted>2017-02-17T13:42:00Z</cp:lastPrinted>
  <dcterms:created xsi:type="dcterms:W3CDTF">2017-10-13T10:37:00Z</dcterms:created>
  <dcterms:modified xsi:type="dcterms:W3CDTF">2018-05-18T08:26:00Z</dcterms:modified>
</cp:coreProperties>
</file>